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bidi w:val="0"/>
        <w:spacing w:before="200" w:after="0"/>
        <w:jc w:val="center"/>
        <w:rPr>
          <w:rFonts w:eastAsia="" w:cs="" w:asciiTheme="majorHAnsi" w:cstheme="majorBidi" w:eastAsiaTheme="majorEastAsia" w:hAnsiTheme="majorHAnsi"/>
          <w:b/>
          <w:b/>
          <w:bCs/>
          <w:color w:val="4F81BD" w:themeColor="accent1"/>
          <w:kern w:val="0"/>
          <w:sz w:val="26"/>
          <w:szCs w:val="26"/>
          <w:lang w:val="pl-PL" w:eastAsia="en-US" w:bidi="ar-SA"/>
        </w:rPr>
      </w:pPr>
      <w:r>
        <w:rPr>
          <w:rFonts w:eastAsia="" w:cs="" w:cstheme="majorBidi" w:eastAsiaTheme="majorEastAsia"/>
          <w:b/>
          <w:bCs/>
          <w:color w:val="4F81BD" w:themeColor="accent1"/>
          <w:kern w:val="0"/>
          <w:sz w:val="26"/>
          <w:szCs w:val="26"/>
          <w:lang w:val="pl-PL" w:eastAsia="en-US" w:bidi="ar-SA"/>
        </w:rPr>
        <w:t>Zgłoszenie indywidualne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eastAsia="" w:cs="" w:asciiTheme="minorHAnsi" w:cstheme="minorBidi" w:eastAsiaTheme="minorHAnsi" w:hAnsiTheme="minorHAnsi"/>
          <w:color w:val="auto"/>
          <w:kern w:val="0"/>
          <w:sz w:val="20"/>
          <w:szCs w:val="20"/>
          <w:lang w:val="pl-PL" w:eastAsia="en-US" w:bidi="ar-SA"/>
        </w:rPr>
      </w:pPr>
      <w:r>
        <w:rPr>
          <w:rFonts w:eastAsia="" w:cs="" w:cstheme="minorBidi" w:eastAsiaTheme="minorHAnsi"/>
          <w:color w:val="auto"/>
          <w:kern w:val="0"/>
          <w:sz w:val="20"/>
          <w:szCs w:val="20"/>
          <w:lang w:val="pl-PL" w:eastAsia="en-US" w:bidi="ar-SA"/>
        </w:rPr>
        <w:t xml:space="preserve">Zgłaszam swój udział w szkoleniu: </w:t>
      </w:r>
      <w:r>
        <w:rPr>
          <w:rFonts w:eastAsia="" w:cs="" w:cstheme="minorBidi" w:eastAsiaTheme="minorHAnsi"/>
          <w:b/>
          <w:bCs/>
          <w:color w:val="auto"/>
          <w:kern w:val="0"/>
          <w:sz w:val="20"/>
          <w:szCs w:val="20"/>
          <w:lang w:val="pl-PL" w:eastAsia="en-US" w:bidi="ar-SA"/>
        </w:rPr>
        <w:t>„Zapewnianie dostępności architektonicznej, cyfrowej oraz informacyjno-komunikacyjnej w instytucjach kultury” w dn. 24.02.2021 r.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Imię, nazwisko oraz e-mail </w:t>
      </w:r>
      <w:r>
        <w:rPr>
          <w:rFonts w:eastAsia="" w:cs="" w:asciiTheme="minorHAnsi" w:cstheme="minorBidi" w:eastAsiaTheme="minorHAnsi" w:hAnsiTheme="minorHAnsi"/>
          <w:color w:val="auto"/>
          <w:kern w:val="0"/>
          <w:sz w:val="20"/>
          <w:szCs w:val="20"/>
          <w:lang w:val="pl-PL" w:eastAsia="en-US" w:bidi="ar-SA"/>
        </w:rPr>
        <w:t>uczestnika do przekazywania informacji o szkoleniu</w:t>
      </w:r>
    </w:p>
    <w:tbl>
      <w:tblPr>
        <w:tblStyle w:val="Tabela-Siatka"/>
        <w:tblW w:w="9212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br/>
        <w:t>Dane płatnika FV (nazwa, adres, NIP w przypadku osoby fizycznej jedynie adres do korespondencji)</w:t>
      </w:r>
    </w:p>
    <w:tbl>
      <w:tblPr>
        <w:tblStyle w:val="Tabela-Siatka"/>
        <w:tblW w:w="9212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left"/>
        <w:rPr/>
      </w:pPr>
      <w:r>
        <w:rPr>
          <w:sz w:val="20"/>
          <w:szCs w:val="20"/>
        </w:rPr>
        <w:t>Akceptuję koszt wykonania usługi w wysokości 1</w:t>
      </w:r>
      <w:r>
        <w:rPr>
          <w:sz w:val="20"/>
          <w:szCs w:val="20"/>
        </w:rPr>
        <w:t>4</w:t>
      </w:r>
      <w:r>
        <w:rPr>
          <w:sz w:val="20"/>
          <w:szCs w:val="20"/>
        </w:rPr>
        <w:t xml:space="preserve">9 zł netto + 23% VAT na podstawie wystawionej fv proformy. Jestem świadomy/y, że warunkiem udziału w szkoleniu jest zaksięgowanie środków za udział najpóźniej w dniu poprzedzającym szkolenie na koncie bankowym ESCEKA. W przypadku opóźnienia w zaksięgowaniu środków, dostęp do szkolenia nie zostanie udostępniony, a środki zwrócone. </w:t>
      </w:r>
    </w:p>
    <w:p>
      <w:pPr>
        <w:pStyle w:val="Normal"/>
        <w:bidi w:val="0"/>
        <w:jc w:val="left"/>
        <w:rPr/>
      </w:pPr>
      <w:r>
        <w:rPr>
          <w:sz w:val="20"/>
          <w:szCs w:val="20"/>
        </w:rPr>
        <w:t>Potwierdzam zapoznanie się z regulaminem świadczenia usług https://sylwiaczub.pl/regulamin-swiadczenia-uslug/</w:t>
      </w:r>
    </w:p>
    <w:p>
      <w:pPr>
        <w:pStyle w:val="Normal"/>
        <w:bidi w:val="0"/>
        <w:jc w:val="left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pStyle w:val="Normal"/>
        <w:bidi w:val="0"/>
        <w:jc w:val="left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Formularz należy odesłać z adresu e-mail wskazanego w formularzu na adres </w:t>
      </w:r>
      <w:hyperlink r:id="rId2">
        <w:r>
          <w:rPr>
            <w:rStyle w:val="Czeinternetowe"/>
            <w:i/>
            <w:iCs/>
            <w:sz w:val="16"/>
            <w:szCs w:val="16"/>
          </w:rPr>
          <w:t>kontakt@sylwiaczub.pl</w:t>
        </w:r>
      </w:hyperlink>
      <w:r>
        <w:rPr>
          <w:i/>
          <w:iCs/>
          <w:sz w:val="16"/>
          <w:szCs w:val="16"/>
        </w:rPr>
        <w:t xml:space="preserve"> Przekazanie formularza jest równoważne z zawarciem umowy na świadczenie usługi szkolenia. </w:t>
      </w:r>
    </w:p>
    <w:p>
      <w:pPr>
        <w:pStyle w:val="Normal"/>
        <w:bidi w:val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bidi w:val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bidi w:val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bidi w:val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bidi w:val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bidi w:val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bidi w:val="0"/>
        <w:jc w:val="left"/>
        <w:rPr/>
      </w:pPr>
      <w:r>
        <w:rPr>
          <w:sz w:val="16"/>
          <w:szCs w:val="16"/>
        </w:rPr>
        <w:t xml:space="preserve">Administratorem danych osobowych jest ESCEKA – Sylwia Czub-Kiełczewska, z siedzibą przy ul. Piłsudskiego 111/28, 05-091 Ząbki, NIP 952-19-40-124, REGON 364 386 931. Pani/a dane osobowe będą przetwarzane w celu realizacji zawartej umowy na realizację szkolenia (art. 6 ust. 1 lit. b RODO), a w przypadku wystawienia faktury na podstawie przepisów podatkowych (art. 6 ust. 1 lit. c RODO). Administrator może przetwarzać dane także w celu dochodzenia ewentualnych roszczeń (art. 6 ust. 1 lit. f RODO). Odbiorcami Pani/a danych osobowych będą podmioty upoważnione do tego na podstawie przepisów prawa, a także podmioty, którym administrator powierzył czynności techniczne związane z obsługą poczty elektronicznej i księgowej. Dane będą przechowywane przez okres 3 lat kalendarzowych, licząc od kolejnego roku po zakończeniu umowy, w przypadku dochodzenia roszczeń do czasu ich przedawnienia, a w przypadku wystawienia faktury przez okres przewidziany przepisami prawa podatkowego. Ma Pan/i prawo żądania od administratora dostępu do swoich danych, ich sprostowania, usunięcia lub ograniczenia przetwarzania lub wniesienia sprzeciwu wobec przetwarzania i zgodnie z art. 15-22 RODO. Ma Pan/i prawo wniesienia skargi na sposób przetwarzania przez administratora do Prezesa UODO (uodo.gov.pl). Podanie danych jest dobrowolne, ale niezbędne do zawarcia umowy. </w:t>
      </w:r>
    </w:p>
    <w:p>
      <w:pPr>
        <w:pStyle w:val="Normal"/>
        <w:bidi w:val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bidi w:val="0"/>
        <w:spacing w:before="0" w:after="200"/>
        <w:jc w:val="left"/>
        <w:rPr>
          <w:sz w:val="16"/>
          <w:szCs w:val="16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Normal"/>
    <w:next w:val="Normal"/>
    <w:qFormat/>
    <w:pPr>
      <w:keepNext w:val="true"/>
      <w:keepLines/>
      <w:spacing w:before="200" w:after="0"/>
      <w:outlineLvl w:val="1"/>
    </w:pPr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ntakt@sylwiaczub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szablon calibri</Template>
  <TotalTime>4</TotalTime>
  <Application>LibreOffice/7.0.3.1$Windows_X86_64 LibreOffice_project/d7547858d014d4cf69878db179d326fc3483e082</Application>
  <Pages>1</Pages>
  <Words>314</Words>
  <Characters>2074</Characters>
  <CharactersWithSpaces>2385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2021-02-11T13:38:29Z</dcterms:created>
  <dc:creator>Sylwia Czub</dc:creator>
  <dc:description/>
  <dc:language>pl-PL</dc:language>
  <cp:lastModifiedBy>Sylwia Czub</cp:lastModifiedBy>
  <dcterms:modified xsi:type="dcterms:W3CDTF">2021-02-11T13:56:53Z</dcterms:modified>
  <cp:revision>3</cp:revision>
  <dc:subject/>
  <dc:title>szablon calibri</dc:title>
</cp:coreProperties>
</file>